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F1" w:rsidRPr="00EE0DA9" w:rsidRDefault="005155F1" w:rsidP="005155F1">
      <w:pPr>
        <w:rPr>
          <w:rFonts w:ascii="Calibri" w:hAnsi="Calibri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270"/>
      </w:tblGrid>
      <w:tr w:rsidR="005155F1" w:rsidRPr="00663F6F" w:rsidTr="001D7FBB">
        <w:trPr>
          <w:cantSplit/>
          <w:trHeight w:val="964"/>
          <w:jc w:val="center"/>
        </w:trPr>
        <w:tc>
          <w:tcPr>
            <w:tcW w:w="9270" w:type="dxa"/>
          </w:tcPr>
          <w:p w:rsidR="005155F1" w:rsidRPr="00663F6F" w:rsidRDefault="005155F1" w:rsidP="00682C80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574A4A1F" wp14:editId="580A5EDA">
                  <wp:extent cx="1725804" cy="614476"/>
                  <wp:effectExtent l="0" t="0" r="0" b="0"/>
                  <wp:docPr id="29" name="Obrázek 29" descr="H:\CRA\Dokumenty\PR\Grafická identita\Logo CR pomaha\logo cz\horizontal\Office\barevne\gif\crpomoc_horiz_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:\CRA\Dokumenty\PR\Grafická identita\Logo CR pomaha\logo cz\horizontal\Office\barevne\gif\crpomoc_horiz_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309" cy="615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50D6" w:rsidRDefault="00CF50D6" w:rsidP="00CF50D6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CF50D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VZOROVÁ OSNOVA PROJEKTOVÉHO DOKUMENTU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080993" w:rsidRPr="00080993" w:rsidRDefault="00080993" w:rsidP="00080993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 w:rsidRPr="00080993">
              <w:rPr>
                <w:rFonts w:ascii="Calibri" w:hAnsi="Calibri" w:cs="Calibri"/>
                <w:iCs/>
                <w:sz w:val="28"/>
                <w:szCs w:val="28"/>
                <w:bdr w:val="none" w:sz="0" w:space="0" w:color="auto"/>
              </w:rPr>
              <w:t xml:space="preserve">PROGRAM </w:t>
            </w:r>
            <w:r w:rsidR="005257AC">
              <w:rPr>
                <w:rFonts w:ascii="Calibri" w:hAnsi="Calibri" w:cs="Calibri"/>
                <w:iCs/>
                <w:sz w:val="28"/>
                <w:szCs w:val="28"/>
                <w:bdr w:val="none" w:sz="0" w:space="0" w:color="auto"/>
              </w:rPr>
              <w:t>STUDIE PROVEDITELNOSTI</w:t>
            </w:r>
          </w:p>
          <w:p w:rsidR="00CF50D6" w:rsidRPr="00CF50D6" w:rsidRDefault="003B6959" w:rsidP="005257A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      </w:t>
            </w: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F50D6" w:rsidRPr="00CF50D6" w:rsidRDefault="00CF50D6" w:rsidP="003B6959">
            <w:pPr>
              <w:ind w:left="7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F50D6">
              <w:rPr>
                <w:rFonts w:asciiTheme="minorHAnsi" w:hAnsiTheme="minorHAnsi" w:cstheme="minorHAnsi"/>
                <w:b/>
                <w:bCs/>
              </w:rPr>
              <w:t>(bilaterální projekty ZRS ČR realizované v zahraničí)</w:t>
            </w:r>
          </w:p>
          <w:p w:rsidR="005155F1" w:rsidRPr="00663F6F" w:rsidRDefault="005155F1" w:rsidP="006F5C02">
            <w:pPr>
              <w:rPr>
                <w:rFonts w:ascii="Calibri" w:hAnsi="Calibri"/>
              </w:rPr>
            </w:pPr>
          </w:p>
        </w:tc>
      </w:tr>
      <w:tr w:rsidR="005155F1" w:rsidRPr="00663F6F" w:rsidTr="00FA5CD3">
        <w:trPr>
          <w:cantSplit/>
          <w:trHeight w:val="366"/>
          <w:jc w:val="center"/>
        </w:trPr>
        <w:tc>
          <w:tcPr>
            <w:tcW w:w="9270" w:type="dxa"/>
          </w:tcPr>
          <w:p w:rsidR="005155F1" w:rsidRPr="00747002" w:rsidRDefault="005155F1" w:rsidP="001D7FBB">
            <w:pPr>
              <w:rPr>
                <w:rFonts w:asciiTheme="majorHAnsi" w:hAnsiTheme="majorHAnsi" w:cstheme="majorHAnsi"/>
                <w:noProof/>
                <w:sz w:val="18"/>
                <w:szCs w:val="18"/>
              </w:rPr>
            </w:pPr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Pozn. Uchazeč přihlášku vyplní písmem „</w:t>
            </w:r>
            <w:proofErr w:type="spellStart"/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Calibri</w:t>
            </w:r>
            <w:proofErr w:type="spellEnd"/>
            <w:r w:rsidRPr="00747002">
              <w:rPr>
                <w:rFonts w:asciiTheme="majorHAnsi" w:hAnsiTheme="majorHAnsi" w:cstheme="majorHAnsi"/>
                <w:b/>
                <w:i/>
                <w:sz w:val="18"/>
                <w:szCs w:val="18"/>
              </w:rPr>
              <w:t>“ vel. 12, řez písma „obyčejné“</w:t>
            </w:r>
          </w:p>
        </w:tc>
      </w:tr>
      <w:tr w:rsidR="008F250B" w:rsidRPr="00663F6F" w:rsidTr="00FA5CD3">
        <w:trPr>
          <w:cantSplit/>
          <w:trHeight w:val="313"/>
          <w:jc w:val="center"/>
        </w:trPr>
        <w:tc>
          <w:tcPr>
            <w:tcW w:w="9270" w:type="dxa"/>
            <w:shd w:val="clear" w:color="auto" w:fill="FFFFFF" w:themeFill="background1"/>
          </w:tcPr>
          <w:p w:rsidR="008F250B" w:rsidRPr="00313D21" w:rsidRDefault="00574F88" w:rsidP="001D7FBB">
            <w:pPr>
              <w:rPr>
                <w:rFonts w:ascii="Calibri" w:hAnsi="Calibri" w:cs="Calibri"/>
              </w:rPr>
            </w:pPr>
            <w:r w:rsidRPr="00574F88">
              <w:rPr>
                <w:rFonts w:ascii="Calibri" w:hAnsi="Calibri" w:cs="Calibri"/>
              </w:rPr>
              <w:t>Projektový dokument pro bilaterální projekty realizované v zahraničí obsahuje následující součásti</w:t>
            </w:r>
            <w:r>
              <w:rPr>
                <w:rFonts w:ascii="Calibri" w:hAnsi="Calibri" w:cs="Calibri"/>
              </w:rPr>
              <w:t>:</w:t>
            </w:r>
          </w:p>
        </w:tc>
      </w:tr>
      <w:tr w:rsidR="003F0C3D" w:rsidRPr="00663F6F" w:rsidTr="003F0C3D">
        <w:trPr>
          <w:cantSplit/>
          <w:trHeight w:val="333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3F0C3D" w:rsidRPr="003F0C3D" w:rsidRDefault="00CF50D6" w:rsidP="0032537D">
            <w:pPr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1</w:t>
            </w:r>
            <w:r w:rsidR="003B6959">
              <w:rPr>
                <w:rFonts w:ascii="Calibri" w:hAnsi="Calibri"/>
                <w:b/>
                <w:i/>
                <w:sz w:val="22"/>
                <w:szCs w:val="22"/>
              </w:rPr>
              <w:t>.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 xml:space="preserve"> Popis</w:t>
            </w:r>
            <w:r w:rsidR="003F0C3D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>cíle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, </w:t>
            </w:r>
            <w:r w:rsidR="003F0C3D" w:rsidRPr="00663F6F">
              <w:rPr>
                <w:rFonts w:ascii="Calibri" w:hAnsi="Calibri"/>
                <w:b/>
                <w:i/>
                <w:sz w:val="22"/>
                <w:szCs w:val="22"/>
              </w:rPr>
              <w:t>účel</w:t>
            </w:r>
            <w:r w:rsidR="00574F88">
              <w:rPr>
                <w:rFonts w:ascii="Calibri" w:hAnsi="Calibri"/>
                <w:b/>
                <w:i/>
                <w:sz w:val="22"/>
                <w:szCs w:val="22"/>
              </w:rPr>
              <w:t>u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 a výstupů</w:t>
            </w:r>
            <w:r w:rsidR="003F0C3D" w:rsidRPr="00663F6F">
              <w:rPr>
                <w:rFonts w:ascii="Calibri" w:hAnsi="Calibri"/>
                <w:b/>
                <w:i/>
                <w:sz w:val="22"/>
                <w:szCs w:val="22"/>
              </w:rPr>
              <w:t xml:space="preserve"> projektu</w:t>
            </w:r>
            <w:r w:rsidR="00DC6D46">
              <w:rPr>
                <w:rFonts w:ascii="Calibri" w:hAnsi="Calibri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8F250B" w:rsidRPr="00663F6F" w:rsidTr="00747002">
        <w:trPr>
          <w:cantSplit/>
          <w:trHeight w:val="973"/>
          <w:jc w:val="center"/>
        </w:trPr>
        <w:tc>
          <w:tcPr>
            <w:tcW w:w="9270" w:type="dxa"/>
          </w:tcPr>
          <w:p w:rsidR="00747002" w:rsidRDefault="00CF50D6" w:rsidP="008A60EA">
            <w:pPr>
              <w:rPr>
                <w:rFonts w:ascii="Calibri" w:hAnsi="Calibri"/>
                <w:i/>
                <w:sz w:val="18"/>
                <w:szCs w:val="18"/>
              </w:rPr>
            </w:pPr>
            <w:r>
              <w:rPr>
                <w:rFonts w:ascii="Calibri" w:hAnsi="Calibri"/>
                <w:i/>
                <w:sz w:val="18"/>
                <w:szCs w:val="18"/>
              </w:rPr>
              <w:t xml:space="preserve">Popište relevanci, 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>cílový stav</w:t>
            </w:r>
            <w:r w:rsidR="008A60EA">
              <w:rPr>
                <w:rFonts w:ascii="Calibri" w:hAnsi="Calibri"/>
                <w:i/>
                <w:sz w:val="18"/>
                <w:szCs w:val="18"/>
              </w:rPr>
              <w:t>, hlavní výstupy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a dopad </w:t>
            </w:r>
            <w:r w:rsidR="0032537D">
              <w:rPr>
                <w:rFonts w:ascii="Calibri" w:hAnsi="Calibri"/>
                <w:i/>
                <w:sz w:val="18"/>
                <w:szCs w:val="18"/>
              </w:rPr>
              <w:t>projektu</w:t>
            </w:r>
            <w:r w:rsidR="00DC6D46">
              <w:rPr>
                <w:rFonts w:ascii="Calibri" w:hAnsi="Calibri"/>
                <w:i/>
                <w:sz w:val="18"/>
                <w:szCs w:val="18"/>
              </w:rPr>
              <w:t>.</w:t>
            </w:r>
          </w:p>
          <w:p w:rsidR="008F250B" w:rsidRPr="00747002" w:rsidRDefault="00AD23A1" w:rsidP="008A60EA">
            <w:pPr>
              <w:rPr>
                <w:rFonts w:ascii="Calibri" w:hAnsi="Calibri"/>
                <w:b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="00CF50D6" w:rsidRPr="00747002">
              <w:rPr>
                <w:rFonts w:ascii="Calibri" w:hAnsi="Calibri" w:cs="Calibri"/>
                <w:sz w:val="18"/>
                <w:szCs w:val="18"/>
              </w:rPr>
              <w:t xml:space="preserve">v českém a anglickém jazyce </w:t>
            </w:r>
            <w:r w:rsidR="007C6AD0" w:rsidRPr="00747002">
              <w:rPr>
                <w:rFonts w:ascii="Calibri" w:hAnsi="Calibri" w:cs="Calibri"/>
                <w:sz w:val="18"/>
                <w:szCs w:val="18"/>
              </w:rPr>
              <w:t xml:space="preserve">– každé </w:t>
            </w:r>
            <w:r w:rsidR="00CF50D6" w:rsidRPr="00747002">
              <w:rPr>
                <w:rFonts w:ascii="Calibri" w:hAnsi="Calibri" w:cs="Calibri"/>
                <w:sz w:val="18"/>
                <w:szCs w:val="18"/>
              </w:rPr>
              <w:t xml:space="preserve">cca </w:t>
            </w:r>
            <w:r w:rsidR="003923D6">
              <w:rPr>
                <w:rFonts w:ascii="Calibri" w:hAnsi="Calibri" w:cs="Calibri"/>
                <w:sz w:val="18"/>
                <w:szCs w:val="18"/>
              </w:rPr>
              <w:t>20</w:t>
            </w:r>
            <w:r w:rsidR="00D345AD" w:rsidRPr="00747002">
              <w:rPr>
                <w:rFonts w:ascii="Calibri" w:hAnsi="Calibri" w:cs="Calibri"/>
                <w:sz w:val="18"/>
                <w:szCs w:val="18"/>
              </w:rPr>
              <w:t>0 slov</w:t>
            </w:r>
          </w:p>
        </w:tc>
      </w:tr>
      <w:tr w:rsidR="008F250B" w:rsidRPr="00663F6F" w:rsidTr="001D7FBB">
        <w:trPr>
          <w:cantSplit/>
          <w:trHeight w:val="375"/>
          <w:jc w:val="center"/>
        </w:trPr>
        <w:tc>
          <w:tcPr>
            <w:tcW w:w="9270" w:type="dxa"/>
            <w:shd w:val="clear" w:color="auto" w:fill="D9D9D9"/>
          </w:tcPr>
          <w:p w:rsidR="008F250B" w:rsidRPr="003F0C3D" w:rsidRDefault="003B6959" w:rsidP="003F0C3D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2.</w:t>
            </w:r>
            <w:r w:rsidR="003F0C3D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3F0C3D" w:rsidRPr="00AA3415">
              <w:rPr>
                <w:rFonts w:ascii="Calibri" w:hAnsi="Calibri" w:cs="Calibri"/>
                <w:b/>
                <w:i/>
                <w:sz w:val="22"/>
                <w:szCs w:val="22"/>
              </w:rPr>
              <w:t>Přínos projektu k rozvojovým potřebám přijímající země</w:t>
            </w:r>
          </w:p>
        </w:tc>
      </w:tr>
      <w:tr w:rsidR="008F250B" w:rsidRPr="00663F6F" w:rsidTr="008F250B">
        <w:trPr>
          <w:cantSplit/>
          <w:trHeight w:val="1633"/>
          <w:jc w:val="center"/>
        </w:trPr>
        <w:tc>
          <w:tcPr>
            <w:tcW w:w="9270" w:type="dxa"/>
          </w:tcPr>
          <w:p w:rsidR="00747002" w:rsidRDefault="00162797" w:rsidP="00162797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V</w:t>
            </w:r>
            <w:r w:rsidR="00D41EF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ysvětlete rozvojový </w:t>
            </w:r>
            <w:proofErr w:type="gramStart"/>
            <w:r w:rsidR="00D41EF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problém(y), 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k řešení</w:t>
            </w:r>
            <w:proofErr w:type="gram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kterého/kterých projekt přispěje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(např. zlepšení dostupnosti kvalitního</w:t>
            </w:r>
            <w:r w:rsidR="00124CC7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profesního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vzdělávání, zlepšení zdravotního stavu obyvatel, větší potravinová bezpečnost včetně dostupnosti pitné vody, energetická bezpečnost, snížení počtu extrémně chudých lidí a další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; popište, jakým způsobem dojde k podpoře průřezových rozvojových témat (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good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governance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, gender, podpora sociálně vyloučených a dalších </w:t>
            </w:r>
            <w:proofErr w:type="spellStart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marginalizovaných</w:t>
            </w:r>
            <w:proofErr w:type="spellEnd"/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skupin, apod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  <w:r w:rsidRPr="00AA3415">
              <w:rPr>
                <w:rFonts w:asciiTheme="minorHAnsi" w:hAnsiTheme="minorHAnsi" w:cstheme="minorHAnsi"/>
                <w:i/>
                <w:sz w:val="18"/>
                <w:szCs w:val="18"/>
              </w:rPr>
              <w:t>); popište relevanci k prioritám české ZRS (teritoriální a sektorové priority, přítomnost ZU a další)</w:t>
            </w:r>
            <w:r w:rsidR="00CF50D6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</w:p>
          <w:p w:rsidR="00AD23A1" w:rsidRDefault="00AD23A1" w:rsidP="001627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62797" w:rsidRPr="00747002" w:rsidRDefault="00E43809" w:rsidP="001627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(minimálně 2</w:t>
            </w:r>
            <w:r w:rsidR="00D345AD" w:rsidRPr="00747002">
              <w:rPr>
                <w:rFonts w:asciiTheme="minorHAnsi" w:hAnsiTheme="minorHAnsi" w:cstheme="minorHAnsi"/>
                <w:sz w:val="18"/>
                <w:szCs w:val="18"/>
              </w:rPr>
              <w:t>00 slov</w:t>
            </w:r>
            <w:r w:rsidR="00747002" w:rsidRPr="00747002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="00D345AD"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8F250B" w:rsidRDefault="008F250B" w:rsidP="009D688F"/>
          <w:p w:rsidR="008F250B" w:rsidRPr="00663F6F" w:rsidRDefault="008F250B" w:rsidP="00D345AD">
            <w:pPr>
              <w:rPr>
                <w:rFonts w:ascii="Calibri" w:hAnsi="Calibri"/>
                <w:b/>
                <w:i/>
              </w:rPr>
            </w:pPr>
          </w:p>
        </w:tc>
      </w:tr>
      <w:tr w:rsidR="008F250B" w:rsidRPr="00663F6F" w:rsidTr="001D7FBB">
        <w:trPr>
          <w:cantSplit/>
          <w:trHeight w:val="379"/>
          <w:jc w:val="center"/>
        </w:trPr>
        <w:tc>
          <w:tcPr>
            <w:tcW w:w="9270" w:type="dxa"/>
            <w:shd w:val="clear" w:color="auto" w:fill="D9D9D9"/>
          </w:tcPr>
          <w:p w:rsidR="008F250B" w:rsidRPr="00AA3415" w:rsidRDefault="00574F88" w:rsidP="001D7FBB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/>
                <w:b/>
                <w:i/>
                <w:sz w:val="22"/>
              </w:rPr>
              <w:t>3</w:t>
            </w:r>
            <w:r w:rsidR="003B6959">
              <w:rPr>
                <w:rFonts w:ascii="Calibri" w:hAnsi="Calibri"/>
                <w:b/>
                <w:i/>
                <w:sz w:val="22"/>
              </w:rPr>
              <w:t>.</w:t>
            </w:r>
            <w:r w:rsidR="003F0C3D">
              <w:rPr>
                <w:rFonts w:ascii="Calibri" w:hAnsi="Calibri"/>
                <w:b/>
                <w:i/>
                <w:sz w:val="22"/>
              </w:rPr>
              <w:t xml:space="preserve"> </w:t>
            </w:r>
            <w:r w:rsidR="0032537D">
              <w:rPr>
                <w:rFonts w:ascii="Calibri" w:hAnsi="Calibri"/>
                <w:b/>
                <w:i/>
                <w:sz w:val="22"/>
              </w:rPr>
              <w:t>Ekonomický přínos projektu</w:t>
            </w:r>
            <w:r w:rsidR="0001787C">
              <w:rPr>
                <w:rFonts w:ascii="Calibri" w:hAnsi="Calibri"/>
                <w:b/>
                <w:i/>
                <w:sz w:val="22"/>
              </w:rPr>
              <w:t xml:space="preserve"> – podpora konkurenceschopnosti </w:t>
            </w:r>
          </w:p>
        </w:tc>
      </w:tr>
      <w:tr w:rsidR="008F250B" w:rsidRPr="00663F6F" w:rsidTr="00747002">
        <w:trPr>
          <w:cantSplit/>
          <w:trHeight w:val="1763"/>
          <w:jc w:val="center"/>
        </w:trPr>
        <w:tc>
          <w:tcPr>
            <w:tcW w:w="9270" w:type="dxa"/>
          </w:tcPr>
          <w:p w:rsidR="00747002" w:rsidRDefault="00D345AD" w:rsidP="0001787C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jasnou 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podnikatelsk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ou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 xml:space="preserve"> strategi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i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vaší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B65EA8">
              <w:rPr>
                <w:rFonts w:ascii="Calibri" w:hAnsi="Calibri" w:cs="Calibri"/>
                <w:i/>
                <w:sz w:val="18"/>
                <w:szCs w:val="18"/>
              </w:rPr>
              <w:t>firmy, a jakým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 xml:space="preserve"> způsobem navrhovaný projekt navazuje na dosavadní podnikatelskou činnost vaší firmy;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j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akým způsobem povede realizace projektu k</w:t>
            </w:r>
            <w:r w:rsidR="00DB4504">
              <w:rPr>
                <w:rFonts w:ascii="Calibri" w:hAnsi="Calibri" w:cs="Calibri"/>
                <w:i/>
                <w:sz w:val="18"/>
                <w:szCs w:val="18"/>
              </w:rPr>
              <w:t> podpoře vaší investiční nebo exportní strategie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a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 další možné poptávce po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vašich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 xml:space="preserve"> službách nebo zboží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>;</w:t>
            </w:r>
            <w:r w:rsidR="00DB4504">
              <w:rPr>
                <w:rFonts w:ascii="Calibri" w:hAnsi="Calibri" w:cs="Calibri"/>
                <w:i/>
                <w:sz w:val="18"/>
                <w:szCs w:val="18"/>
              </w:rPr>
              <w:t xml:space="preserve"> případně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 xml:space="preserve"> jakým způsobem povede realizace projektu k zajištění stabilních dodávek zboží nebo služeb z partnerské země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>,</w:t>
            </w:r>
            <w:r w:rsidR="001C0D86">
              <w:rPr>
                <w:rFonts w:ascii="Calibri" w:hAnsi="Calibri" w:cs="Calibri"/>
                <w:i/>
                <w:sz w:val="18"/>
                <w:szCs w:val="18"/>
              </w:rPr>
              <w:t> tvorbě</w:t>
            </w:r>
            <w:r w:rsidR="008A60EA">
              <w:rPr>
                <w:rFonts w:ascii="Calibri" w:hAnsi="Calibri" w:cs="Calibri"/>
                <w:i/>
                <w:sz w:val="18"/>
                <w:szCs w:val="18"/>
              </w:rPr>
              <w:t>/podpoře</w:t>
            </w:r>
            <w:r w:rsidR="001C0D86">
              <w:rPr>
                <w:rFonts w:ascii="Calibri" w:hAnsi="Calibri" w:cs="Calibri"/>
                <w:i/>
                <w:sz w:val="18"/>
                <w:szCs w:val="18"/>
              </w:rPr>
              <w:t xml:space="preserve"> pracovních míst </w:t>
            </w:r>
            <w:r w:rsidR="0001787C">
              <w:rPr>
                <w:rFonts w:ascii="Calibri" w:hAnsi="Calibri" w:cs="Calibri"/>
                <w:i/>
                <w:sz w:val="18"/>
                <w:szCs w:val="18"/>
              </w:rPr>
              <w:t>a</w:t>
            </w:r>
            <w:r w:rsidR="00B83D19" w:rsidRPr="001C0D86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200881">
              <w:rPr>
                <w:rFonts w:ascii="Calibri" w:hAnsi="Calibri" w:cs="Calibri"/>
                <w:i/>
                <w:sz w:val="18"/>
                <w:szCs w:val="18"/>
              </w:rPr>
              <w:t>přenosu know-how a technologií</w:t>
            </w:r>
            <w:r w:rsidR="001331F4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  <w:p w:rsidR="00AD23A1" w:rsidRDefault="0001787C" w:rsidP="0001787C">
            <w:pPr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</w:p>
          <w:p w:rsidR="0001787C" w:rsidRPr="00747002" w:rsidRDefault="00E43809" w:rsidP="0001787C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(minimálně 2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00 slov</w:t>
            </w:r>
            <w:r w:rsidR="00747002" w:rsidRPr="00747002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  <w:r w:rsidR="0001787C"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01787C" w:rsidRDefault="0001787C" w:rsidP="00D00B07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8F250B" w:rsidRPr="00AA3415" w:rsidRDefault="008F250B" w:rsidP="001D7FBB">
            <w:pPr>
              <w:rPr>
                <w:rFonts w:ascii="Calibri" w:hAnsi="Calibri"/>
                <w:b/>
                <w:i/>
              </w:rPr>
            </w:pPr>
          </w:p>
        </w:tc>
      </w:tr>
      <w:tr w:rsidR="00200881" w:rsidRPr="00663F6F" w:rsidTr="00574F88">
        <w:trPr>
          <w:cantSplit/>
          <w:trHeight w:val="289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574F88" w:rsidRDefault="00574F88" w:rsidP="00574F88">
            <w:pPr>
              <w:tabs>
                <w:tab w:val="right" w:pos="9158"/>
              </w:tabs>
              <w:rPr>
                <w:rFonts w:ascii="Calibri" w:hAnsi="Calibri"/>
                <w:b/>
                <w:i/>
                <w:color w:val="BFBFBF" w:themeColor="background1" w:themeShade="BF"/>
              </w:rPr>
            </w:pPr>
            <w:r w:rsidRPr="00574F88">
              <w:rPr>
                <w:rFonts w:ascii="Calibri" w:hAnsi="Calibri"/>
                <w:b/>
                <w:i/>
                <w:sz w:val="22"/>
                <w:szCs w:val="22"/>
              </w:rPr>
              <w:t>4</w:t>
            </w:r>
            <w:r w:rsidR="00200881" w:rsidRPr="00574F88">
              <w:rPr>
                <w:rFonts w:ascii="Calibri" w:hAnsi="Calibri"/>
                <w:b/>
                <w:i/>
                <w:sz w:val="22"/>
                <w:szCs w:val="22"/>
              </w:rPr>
              <w:t>. Cílové skupiny</w:t>
            </w:r>
            <w:r>
              <w:rPr>
                <w:rFonts w:ascii="Calibri" w:hAnsi="Calibri"/>
                <w:b/>
                <w:i/>
                <w:sz w:val="22"/>
                <w:szCs w:val="22"/>
              </w:rPr>
              <w:tab/>
            </w:r>
          </w:p>
        </w:tc>
      </w:tr>
      <w:tr w:rsidR="00200881" w:rsidRPr="00663F6F" w:rsidTr="001D7FBB">
        <w:trPr>
          <w:cantSplit/>
          <w:trHeight w:val="672"/>
          <w:jc w:val="center"/>
        </w:trPr>
        <w:tc>
          <w:tcPr>
            <w:tcW w:w="9270" w:type="dxa"/>
          </w:tcPr>
          <w:p w:rsidR="00200881" w:rsidRDefault="00200881" w:rsidP="00480A16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Pr="003B6959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přímé cílové skupiny 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>– přímou cílovou skupinou se rozumí jednotlivci a skupiny obyvatel přímo pozitivně ovlivněné výstupy projektu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(může zahrnovat i projektového partnera). 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Popište </w:t>
            </w:r>
            <w:r w:rsidRPr="003B6959">
              <w:rPr>
                <w:rFonts w:ascii="Calibri" w:hAnsi="Calibri" w:cs="Calibri"/>
                <w:b/>
                <w:i/>
                <w:sz w:val="18"/>
                <w:szCs w:val="18"/>
              </w:rPr>
              <w:t>konečné příjemce projektu</w:t>
            </w:r>
            <w:r w:rsidRPr="003B6959">
              <w:rPr>
                <w:rFonts w:ascii="Calibri" w:hAnsi="Calibri" w:cs="Calibri"/>
                <w:i/>
                <w:sz w:val="18"/>
                <w:szCs w:val="18"/>
              </w:rPr>
              <w:t xml:space="preserve"> - jednotlivci a skupiny obyvatel využívající dlouhodobé pozitivní dopady projektu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:rsidR="00AD23A1" w:rsidRDefault="00AD23A1" w:rsidP="00480A1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00881" w:rsidRPr="00747002" w:rsidRDefault="00200881" w:rsidP="00480A16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200881" w:rsidRPr="007C6AD0" w:rsidRDefault="00200881" w:rsidP="00574F88">
            <w:pPr>
              <w:rPr>
                <w:rFonts w:ascii="Calibri" w:hAnsi="Calibri"/>
              </w:rPr>
            </w:pPr>
          </w:p>
        </w:tc>
      </w:tr>
      <w:tr w:rsidR="00200881" w:rsidRPr="00663F6F" w:rsidTr="001D7FBB">
        <w:trPr>
          <w:cantSplit/>
          <w:trHeight w:val="368"/>
          <w:jc w:val="center"/>
        </w:trPr>
        <w:tc>
          <w:tcPr>
            <w:tcW w:w="9270" w:type="dxa"/>
            <w:shd w:val="clear" w:color="auto" w:fill="D9D9D9"/>
          </w:tcPr>
          <w:p w:rsidR="00200881" w:rsidRPr="00175FD9" w:rsidRDefault="00200881" w:rsidP="00D345AD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5. Rizika, u</w:t>
            </w:r>
            <w:r w:rsidRPr="00175FD9">
              <w:rPr>
                <w:rFonts w:ascii="Calibri" w:hAnsi="Calibri" w:cs="Calibri"/>
                <w:b/>
                <w:i/>
                <w:sz w:val="22"/>
                <w:szCs w:val="22"/>
              </w:rPr>
              <w:t>držitelnost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a multiplikační efekt</w:t>
            </w:r>
          </w:p>
        </w:tc>
      </w:tr>
      <w:tr w:rsidR="00200881" w:rsidRPr="00663F6F" w:rsidTr="008F250B">
        <w:trPr>
          <w:cantSplit/>
          <w:trHeight w:val="1244"/>
          <w:jc w:val="center"/>
        </w:trPr>
        <w:tc>
          <w:tcPr>
            <w:tcW w:w="9270" w:type="dxa"/>
          </w:tcPr>
          <w:p w:rsidR="00200881" w:rsidRDefault="00200881" w:rsidP="007C6AD0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D00B07">
              <w:rPr>
                <w:rFonts w:ascii="Calibri" w:hAnsi="Calibri" w:cs="Calibri"/>
                <w:i/>
                <w:sz w:val="18"/>
                <w:szCs w:val="18"/>
              </w:rPr>
              <w:lastRenderedPageBreak/>
              <w:t>Popišt</w:t>
            </w:r>
            <w:r w:rsidR="00426761">
              <w:rPr>
                <w:rFonts w:ascii="Calibri" w:hAnsi="Calibri" w:cs="Calibri"/>
                <w:i/>
                <w:sz w:val="18"/>
                <w:szCs w:val="18"/>
              </w:rPr>
              <w:t>e možná rizika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; popište </w:t>
            </w:r>
            <w:r w:rsidRPr="00F2555F">
              <w:rPr>
                <w:rFonts w:ascii="Calibri" w:hAnsi="Calibri" w:cs="Calibri"/>
                <w:i/>
                <w:sz w:val="18"/>
                <w:szCs w:val="18"/>
              </w:rPr>
              <w:t>pravděpodobnost replikace projektových postupů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v daném regionu nebo zemi;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u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>veďte,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D00B07">
              <w:rPr>
                <w:rFonts w:ascii="Calibri" w:hAnsi="Calibri" w:cs="Calibri"/>
                <w:i/>
                <w:sz w:val="18"/>
                <w:szCs w:val="18"/>
              </w:rPr>
              <w:t>jakým způsobem projekt zohlední environmentální a sociální ud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ržitelnost projektových výstupů.</w:t>
            </w:r>
            <w:r w:rsidR="00426761">
              <w:rPr>
                <w:rFonts w:ascii="Calibri" w:hAnsi="Calibri" w:cs="Calibri"/>
                <w:i/>
                <w:sz w:val="18"/>
                <w:szCs w:val="18"/>
              </w:rPr>
              <w:t xml:space="preserve"> Popište uvažovaný návazný způsob financování projektu (Proběhly schůzky s představiteli mezinárodní rozvojové finanční instituce? Reaguje předkládány projekt na konkrétní výzvu některé z těchto institucí? Jakým způsobem zapadá předkládaný projekt do cílů a priorit této </w:t>
            </w:r>
            <w:proofErr w:type="gramStart"/>
            <w:r w:rsidR="00426761">
              <w:rPr>
                <w:rFonts w:ascii="Calibri" w:hAnsi="Calibri" w:cs="Calibri"/>
                <w:i/>
                <w:sz w:val="18"/>
                <w:szCs w:val="18"/>
              </w:rPr>
              <w:t xml:space="preserve">instituce?)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(minimálně</w:t>
            </w:r>
            <w:proofErr w:type="gramEnd"/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E43809">
              <w:rPr>
                <w:rFonts w:asciiTheme="minorHAnsi" w:hAnsiTheme="minorHAnsi" w:cstheme="minorHAnsi"/>
                <w:i/>
                <w:sz w:val="18"/>
                <w:szCs w:val="18"/>
              </w:rPr>
              <w:t>200 slov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).</w:t>
            </w:r>
          </w:p>
          <w:p w:rsidR="00AD23A1" w:rsidRDefault="00AD23A1" w:rsidP="007C6A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00881" w:rsidRPr="00747002" w:rsidRDefault="00200881" w:rsidP="007C6AD0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47002">
              <w:rPr>
                <w:rFonts w:asciiTheme="minorHAnsi" w:hAnsiTheme="minorHAnsi" w:cstheme="minorHAnsi"/>
                <w:sz w:val="18"/>
                <w:szCs w:val="18"/>
              </w:rPr>
              <w:t>– tyto instrukce z dokumentu neodstraňujte</w:t>
            </w:r>
            <w:r w:rsidR="00AD23A1">
              <w:rPr>
                <w:rFonts w:asciiTheme="minorHAnsi" w:hAnsiTheme="minorHAnsi" w:cstheme="minorHAnsi"/>
                <w:sz w:val="18"/>
                <w:szCs w:val="18"/>
              </w:rPr>
              <w:t>!</w:t>
            </w:r>
          </w:p>
          <w:p w:rsidR="00200881" w:rsidRPr="00D00B07" w:rsidRDefault="00200881" w:rsidP="00D00B07">
            <w:pPr>
              <w:jc w:val="both"/>
              <w:rPr>
                <w:rFonts w:ascii="Calibri" w:hAnsi="Calibri" w:cs="Calibri"/>
                <w:bCs/>
                <w:i/>
                <w:sz w:val="18"/>
                <w:szCs w:val="18"/>
              </w:rPr>
            </w:pPr>
          </w:p>
          <w:p w:rsidR="00200881" w:rsidRPr="00663F6F" w:rsidRDefault="00200881" w:rsidP="001D7FBB">
            <w:pPr>
              <w:rPr>
                <w:rFonts w:ascii="Calibri" w:hAnsi="Calibri"/>
                <w:bCs/>
                <w:i/>
                <w:sz w:val="18"/>
              </w:rPr>
            </w:pPr>
          </w:p>
        </w:tc>
      </w:tr>
      <w:tr w:rsidR="00200881" w:rsidRPr="00663F6F" w:rsidTr="00E50ACE">
        <w:trPr>
          <w:trHeight w:val="238"/>
          <w:jc w:val="center"/>
        </w:trPr>
        <w:tc>
          <w:tcPr>
            <w:tcW w:w="9270" w:type="dxa"/>
            <w:shd w:val="clear" w:color="auto" w:fill="D9D9D9"/>
          </w:tcPr>
          <w:p w:rsidR="00200881" w:rsidRPr="00E50ACE" w:rsidRDefault="00200881" w:rsidP="00313D21">
            <w:pPr>
              <w:tabs>
                <w:tab w:val="left" w:pos="327"/>
              </w:tabs>
              <w:spacing w:after="120"/>
              <w:rPr>
                <w:rFonts w:asciiTheme="minorHAnsi" w:hAnsiTheme="minorHAnsi" w:cstheme="minorHAnsi"/>
                <w:b/>
                <w:i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6. </w:t>
            </w:r>
            <w:r w:rsidRPr="002E643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Popis partnerů v ČR </w:t>
            </w:r>
          </w:p>
        </w:tc>
      </w:tr>
      <w:tr w:rsidR="00200881" w:rsidRPr="00663F6F" w:rsidTr="00FA5CD3">
        <w:trPr>
          <w:trHeight w:val="708"/>
          <w:jc w:val="center"/>
        </w:trPr>
        <w:tc>
          <w:tcPr>
            <w:tcW w:w="9270" w:type="dxa"/>
          </w:tcPr>
          <w:p w:rsidR="00200881" w:rsidRPr="00313D21" w:rsidRDefault="00313D21" w:rsidP="00313D21">
            <w:pPr>
              <w:rPr>
                <w:rFonts w:ascii="Calibri" w:hAnsi="Calibri" w:cs="Calibri"/>
                <w:i/>
                <w:sz w:val="18"/>
                <w:szCs w:val="18"/>
              </w:rPr>
            </w:pPr>
            <w:r w:rsidRPr="00313D21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y</w:t>
            </w:r>
            <w:r w:rsidRPr="00313D21">
              <w:rPr>
                <w:rFonts w:ascii="Calibri" w:hAnsi="Calibri" w:cs="Calibri"/>
                <w:i/>
                <w:sz w:val="18"/>
                <w:szCs w:val="18"/>
              </w:rPr>
              <w:t xml:space="preserve"> popis způsobu spolupráce</w:t>
            </w:r>
            <w:r w:rsidRPr="00313D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s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 </w:t>
            </w:r>
            <w:r w:rsidRPr="00313D21">
              <w:rPr>
                <w:rFonts w:asciiTheme="minorHAnsi" w:hAnsiTheme="minorHAnsi" w:cstheme="minorHAnsi"/>
                <w:i/>
                <w:sz w:val="18"/>
                <w:szCs w:val="18"/>
              </w:rPr>
              <w:t>nimi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313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E50ACE" w:rsidRDefault="00200881" w:rsidP="00313D21">
            <w:p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7. </w:t>
            </w:r>
            <w:r w:rsidRPr="002E643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Popis partnera (partnerů) v místě realizace </w:t>
            </w:r>
          </w:p>
        </w:tc>
      </w:tr>
      <w:tr w:rsidR="00200881" w:rsidRPr="00663F6F" w:rsidTr="00FA5CD3">
        <w:trPr>
          <w:trHeight w:val="587"/>
          <w:jc w:val="center"/>
        </w:trPr>
        <w:tc>
          <w:tcPr>
            <w:tcW w:w="9270" w:type="dxa"/>
          </w:tcPr>
          <w:p w:rsidR="00200881" w:rsidRPr="00313D21" w:rsidRDefault="00313D21" w:rsidP="003A769C">
            <w:pPr>
              <w:rPr>
                <w:i/>
                <w:sz w:val="18"/>
                <w:szCs w:val="18"/>
              </w:rPr>
            </w:pPr>
            <w:r w:rsidRPr="00313D21">
              <w:rPr>
                <w:rFonts w:ascii="Calibri" w:hAnsi="Calibri" w:cs="Calibri"/>
                <w:i/>
                <w:sz w:val="18"/>
                <w:szCs w:val="18"/>
              </w:rPr>
              <w:t>Popište jejich role v záměru, jejich kapacity a popis způsobu spolupráce s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313D21">
              <w:rPr>
                <w:rFonts w:ascii="Calibri" w:hAnsi="Calibri" w:cs="Calibri"/>
                <w:i/>
                <w:sz w:val="18"/>
                <w:szCs w:val="18"/>
              </w:rPr>
              <w:t>nimi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404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E50ACE" w:rsidRDefault="00574F88" w:rsidP="00E50ACE">
            <w:pPr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>8.</w:t>
            </w:r>
            <w:r w:rsidR="00200881"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 xml:space="preserve"> Aktivity vedoucí k vypracování s</w:t>
            </w:r>
            <w:r w:rsidR="00200881" w:rsidRPr="002E643E">
              <w:rPr>
                <w:rFonts w:asciiTheme="minorHAnsi" w:hAnsiTheme="minorHAnsi" w:cstheme="minorHAnsi"/>
                <w:b/>
                <w:i/>
                <w:sz w:val="22"/>
                <w:szCs w:val="18"/>
              </w:rPr>
              <w:t>tudie proveditelnosti</w:t>
            </w:r>
          </w:p>
        </w:tc>
      </w:tr>
      <w:tr w:rsidR="00200881" w:rsidRPr="00663F6F" w:rsidTr="00FA5CD3">
        <w:trPr>
          <w:trHeight w:val="927"/>
          <w:jc w:val="center"/>
        </w:trPr>
        <w:tc>
          <w:tcPr>
            <w:tcW w:w="9270" w:type="dxa"/>
          </w:tcPr>
          <w:p w:rsidR="00200881" w:rsidRPr="001E213C" w:rsidRDefault="00853193" w:rsidP="00080993">
            <w:pPr>
              <w:rPr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Popište jednotlivé</w:t>
            </w:r>
            <w:r w:rsidR="00200881" w:rsidRPr="002E643E">
              <w:rPr>
                <w:rFonts w:ascii="Calibri" w:hAnsi="Calibri" w:cs="Calibri"/>
                <w:i/>
                <w:sz w:val="18"/>
                <w:szCs w:val="18"/>
              </w:rPr>
              <w:t xml:space="preserve"> činností, které je nezbytné vykonat pro vypr</w:t>
            </w:r>
            <w:r w:rsidR="00200881">
              <w:rPr>
                <w:rFonts w:ascii="Calibri" w:hAnsi="Calibri" w:cs="Calibri"/>
                <w:i/>
                <w:sz w:val="18"/>
                <w:szCs w:val="18"/>
              </w:rPr>
              <w:t xml:space="preserve">acování Studie proveditelnosti (viz kapitola </w:t>
            </w:r>
            <w:r w:rsidR="00080993">
              <w:rPr>
                <w:rFonts w:ascii="Calibri" w:hAnsi="Calibri" w:cs="Calibri"/>
                <w:i/>
                <w:sz w:val="18"/>
                <w:szCs w:val="18"/>
              </w:rPr>
              <w:t xml:space="preserve">2.1 </w:t>
            </w:r>
            <w:r w:rsidR="00200881">
              <w:rPr>
                <w:rFonts w:ascii="Calibri" w:hAnsi="Calibri" w:cs="Calibri"/>
                <w:i/>
                <w:sz w:val="18"/>
                <w:szCs w:val="18"/>
              </w:rPr>
              <w:t>Programu)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</w:tr>
      <w:tr w:rsidR="00200881" w:rsidRPr="00663F6F" w:rsidTr="00E50ACE">
        <w:trPr>
          <w:trHeight w:val="325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Default="00080993" w:rsidP="00574F88">
            <w:pPr>
              <w:tabs>
                <w:tab w:val="left" w:pos="327"/>
              </w:tabs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9</w:t>
            </w:r>
            <w:r w:rsidR="00574F88" w:rsidRPr="00747002">
              <w:rPr>
                <w:rFonts w:ascii="Calibri" w:hAnsi="Calibri" w:cs="Calibri"/>
                <w:b/>
                <w:i/>
                <w:sz w:val="22"/>
                <w:szCs w:val="22"/>
              </w:rPr>
              <w:t>. Rozpočet</w:t>
            </w:r>
          </w:p>
          <w:p w:rsidR="00853193" w:rsidRPr="00853193" w:rsidRDefault="00853193" w:rsidP="00C534B4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- r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eálně a pravdivě sestavený </w:t>
            </w:r>
            <w:r w:rsidRPr="00747002">
              <w:rPr>
                <w:rFonts w:ascii="Calibri" w:hAnsi="Calibri" w:cs="Calibri"/>
                <w:b/>
                <w:i/>
                <w:sz w:val="18"/>
                <w:szCs w:val="18"/>
              </w:rPr>
              <w:t>celkový nákladový rozpočet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="005E3BF4">
              <w:rPr>
                <w:rFonts w:ascii="Calibri" w:hAnsi="Calibri" w:cs="Calibri"/>
                <w:b/>
                <w:i/>
                <w:sz w:val="18"/>
                <w:szCs w:val="18"/>
              </w:rPr>
              <w:t>nutný pro vypracování studie proveditelnosti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 podle vzorové struktury uvedené v příloze </w:t>
            </w:r>
            <w:r w:rsidR="00C534B4">
              <w:rPr>
                <w:rFonts w:ascii="Calibri" w:hAnsi="Calibri" w:cs="Calibri"/>
                <w:i/>
                <w:sz w:val="18"/>
                <w:szCs w:val="18"/>
              </w:rPr>
              <w:t>I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 xml:space="preserve">V. Z dotace lze hradit jen takové výdaje, které jsou uvedeny jako </w:t>
            </w:r>
            <w:r w:rsidRPr="00747002">
              <w:rPr>
                <w:rFonts w:ascii="Calibri" w:hAnsi="Calibri" w:cs="Calibri"/>
                <w:b/>
                <w:i/>
                <w:sz w:val="18"/>
                <w:szCs w:val="18"/>
              </w:rPr>
              <w:t xml:space="preserve">uznatelné výdaje projektů ZRS ČR </w:t>
            </w:r>
            <w:r w:rsidR="00C534B4">
              <w:rPr>
                <w:rFonts w:ascii="Calibri" w:hAnsi="Calibri" w:cs="Calibri"/>
                <w:i/>
                <w:sz w:val="18"/>
                <w:szCs w:val="18"/>
              </w:rPr>
              <w:t>v příloze V</w:t>
            </w:r>
            <w:bookmarkStart w:id="0" w:name="_GoBack"/>
            <w:bookmarkEnd w:id="0"/>
            <w:r w:rsidRPr="00747002">
              <w:rPr>
                <w:rFonts w:ascii="Calibri" w:hAnsi="Calibri" w:cs="Calibri"/>
                <w:i/>
                <w:sz w:val="18"/>
                <w:szCs w:val="18"/>
              </w:rPr>
              <w:t>.</w:t>
            </w:r>
          </w:p>
        </w:tc>
      </w:tr>
      <w:tr w:rsidR="00FA5CD3" w:rsidRPr="00663F6F" w:rsidTr="00FA5CD3">
        <w:trPr>
          <w:trHeight w:val="277"/>
          <w:jc w:val="center"/>
        </w:trPr>
        <w:tc>
          <w:tcPr>
            <w:tcW w:w="92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A5CD3" w:rsidRPr="00747002" w:rsidRDefault="00FA5CD3" w:rsidP="00080993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1</w:t>
            </w:r>
            <w:r w:rsidR="00080993">
              <w:rPr>
                <w:rFonts w:ascii="Calibri" w:hAnsi="Calibri" w:cs="Calibri"/>
                <w:b/>
                <w:i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Základní struktura studie proveditelnosti </w:t>
            </w:r>
          </w:p>
        </w:tc>
      </w:tr>
      <w:tr w:rsidR="00FA5CD3" w:rsidRPr="00663F6F" w:rsidTr="00FA5CD3">
        <w:trPr>
          <w:trHeight w:val="277"/>
          <w:jc w:val="center"/>
        </w:trPr>
        <w:tc>
          <w:tcPr>
            <w:tcW w:w="9270" w:type="dxa"/>
            <w:shd w:val="clear" w:color="auto" w:fill="FFFFFF" w:themeFill="background1"/>
          </w:tcPr>
          <w:p w:rsidR="00FA5CD3" w:rsidRDefault="00FA5CD3" w:rsidP="003A769C">
            <w:pPr>
              <w:rPr>
                <w:rFonts w:ascii="Calibri" w:hAnsi="Calibri" w:cs="Calibri"/>
                <w:b/>
                <w:i/>
              </w:rPr>
            </w:pPr>
          </w:p>
          <w:p w:rsidR="00FA5CD3" w:rsidRPr="00FA5CD3" w:rsidRDefault="00FA5CD3" w:rsidP="00FA5CD3">
            <w:pPr>
              <w:jc w:val="both"/>
              <w:rPr>
                <w:rFonts w:ascii="Calibri" w:hAnsi="Calibri" w:cstheme="minorHAnsi"/>
                <w:b/>
                <w:sz w:val="18"/>
                <w:szCs w:val="18"/>
              </w:rPr>
            </w:pPr>
            <w:r w:rsidRPr="00FA5CD3">
              <w:rPr>
                <w:rFonts w:ascii="Calibri" w:hAnsi="Calibri" w:cstheme="minorHAnsi"/>
                <w:sz w:val="18"/>
                <w:szCs w:val="18"/>
              </w:rPr>
              <w:t xml:space="preserve">Tato struktura představuje minimální požadavky na obsah studie. Kapitoly, které zde nejsou zmíněny, ale které je nutné vypracovat s přihlédnutím k typu projektu (regionu či sektoru), nebo vzhledem ke specifickým požadavkům na studii institucí se závazkem či předpokladem finanční podpory, je možné doplnit. Ve specifických případech je možné některé kapitoly v případě jejich nepotřebnosti vypustit. </w:t>
            </w:r>
            <w:r w:rsidRPr="00FA5CD3">
              <w:rPr>
                <w:rFonts w:ascii="Calibri" w:hAnsi="Calibri" w:cstheme="minorHAnsi"/>
                <w:b/>
                <w:sz w:val="18"/>
                <w:szCs w:val="18"/>
              </w:rPr>
              <w:t>Zmíněná skutečnost musí být vysvětlena v projektovém dokumentu</w:t>
            </w:r>
            <w:r>
              <w:rPr>
                <w:rFonts w:ascii="Calibri" w:hAnsi="Calibri" w:cstheme="minorHAnsi"/>
                <w:b/>
                <w:sz w:val="18"/>
                <w:szCs w:val="18"/>
              </w:rPr>
              <w:t>!</w:t>
            </w:r>
          </w:p>
          <w:p w:rsidR="00FA5CD3" w:rsidRDefault="00FA5CD3" w:rsidP="003A769C">
            <w:pPr>
              <w:rPr>
                <w:rFonts w:ascii="Calibri" w:hAnsi="Calibri" w:cs="Calibri"/>
                <w:b/>
                <w:i/>
              </w:rPr>
            </w:pPr>
          </w:p>
          <w:p w:rsidR="00FA5CD3" w:rsidRPr="00FA5CD3" w:rsidRDefault="00FA5CD3" w:rsidP="00FA5CD3">
            <w:pPr>
              <w:spacing w:after="60"/>
              <w:jc w:val="both"/>
              <w:rPr>
                <w:rFonts w:ascii="Calibri" w:hAnsi="Calibri" w:cstheme="minorHAnsi"/>
                <w:i/>
                <w:sz w:val="18"/>
                <w:szCs w:val="18"/>
              </w:rPr>
            </w:pPr>
            <w:r w:rsidRPr="00FA5CD3">
              <w:rPr>
                <w:rFonts w:ascii="Calibri" w:hAnsi="Calibri" w:cstheme="minorHAnsi"/>
                <w:i/>
                <w:sz w:val="18"/>
                <w:szCs w:val="18"/>
              </w:rPr>
              <w:t xml:space="preserve">(Studie budou vypracovány písmem </w:t>
            </w:r>
            <w:proofErr w:type="spellStart"/>
            <w:r w:rsidRPr="00FA5CD3">
              <w:rPr>
                <w:rFonts w:ascii="Calibri" w:hAnsi="Calibri" w:cstheme="minorHAnsi"/>
                <w:i/>
                <w:sz w:val="18"/>
                <w:szCs w:val="18"/>
              </w:rPr>
              <w:t>Calibri</w:t>
            </w:r>
            <w:proofErr w:type="spellEnd"/>
            <w:r w:rsidRPr="00FA5CD3">
              <w:rPr>
                <w:rFonts w:ascii="Calibri" w:hAnsi="Calibri" w:cstheme="minorHAnsi"/>
                <w:i/>
                <w:sz w:val="18"/>
                <w:szCs w:val="18"/>
              </w:rPr>
              <w:t xml:space="preserve"> 12, řez písma „obyčejné“, řádkování 1,15.)</w:t>
            </w:r>
          </w:p>
          <w:p w:rsidR="00FA5CD3" w:rsidRPr="00FA5CD3" w:rsidRDefault="00FA5CD3" w:rsidP="00FA5CD3">
            <w:pPr>
              <w:spacing w:after="60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 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Titulní stránka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u w:val="single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Obsah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  <w:u w:val="single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Popis a shrnutí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úvodní informace, popis podstaty projektu, jeho smyslu a etap, popis dopadu realizace na jednotlivé skupiny ovlivněné projektem („co komu realizace projektu přináší, co komu bere?“) rozpočet, varianty řešení, stručné vyhodnocení 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>(min. 3 strany);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Analýza trhu, odhad poptávky po službách či zboží, marketingová strategie a marketingový mix (4P):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pro koho je služba (zboží) určena, jaký problém cílového uživatele řeší, jak bude zajištěna informovanost o existenci této služby, popis distribučních sítí, analýza konkurence, případně další dle typu projektu a jeho zaměření 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>(min. 3 strany)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Management projektu a řízení lidských zdrojů: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organizační schéma a nákladové položky;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Technické a technologické řešení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návrh systémových požadavků, technický popis, materiálové dodávky a jejich dostupnost, provoz, opravy a údržba, určení schopnosti investora zvládnout po technické stránce dokončení projektu, příp. identifikace požadavků na technický personál, rozhodující faktory, možné řešení problémů, kritická místa projektu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Dopad projektu na životní prostředí a vybrané sociální indikátory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: popis veškerých kladných i negativních dopadů, které plynou z realizace projektu v jeho jednotlivých 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lastRenderedPageBreak/>
              <w:t xml:space="preserve">etapách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Právní a regulatorní proveditelnost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soulad navrhovaného řešení s místní legislativou, politická podpora projektu, mezinárodní smlouvy o ochraně investic, volnost/omezení obchodu a případně další dle typu projektu a jeho zaměření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Finanční plán a analýza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finanční model, výsledovky, cash </w:t>
            </w:r>
            <w:proofErr w:type="spellStart"/>
            <w:r w:rsidRPr="00FA5CD3">
              <w:rPr>
                <w:rFonts w:ascii="Calibri" w:hAnsi="Calibri" w:cstheme="minorHAnsi"/>
                <w:sz w:val="22"/>
                <w:szCs w:val="22"/>
              </w:rPr>
              <w:t>flow</w:t>
            </w:r>
            <w:proofErr w:type="spellEnd"/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, finanční struktura projektu (zajištění zdrojů financování - poměr vlastního kapitálu a cizího financování, struktura užití finančních zdrojů), případně další dle typu projektu a jeho zaměření; hodnocení efektivity a udržitelnosti projektu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strany);</w:t>
            </w:r>
          </w:p>
          <w:p w:rsidR="00FA5CD3" w:rsidRPr="00FA5CD3" w:rsidRDefault="00FA5CD3" w:rsidP="00FA5CD3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  <w:i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 xml:space="preserve">Analýza citlivosti, předpokladů a řízení rizik: 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>vymezení největších zdrojů rizika v projektu, uvedení jejich pravděpodobnosti a opatření na jejich snížení</w:t>
            </w:r>
            <w:r w:rsidRPr="00FA5CD3">
              <w:rPr>
                <w:rFonts w:ascii="Calibri" w:hAnsi="Calibri" w:cstheme="minorHAnsi"/>
                <w:sz w:val="22"/>
                <w:szCs w:val="22"/>
                <w:lang w:val="en-US"/>
              </w:rPr>
              <w:t>;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analýza proměnlivých a nejistých předpokladů investičního záměru a jejich vliv na vybrané výsledné ukazatele </w:t>
            </w:r>
            <w:r w:rsidR="005E3BF4">
              <w:rPr>
                <w:rFonts w:ascii="Calibri" w:hAnsi="Calibri" w:cstheme="minorHAnsi"/>
                <w:i/>
                <w:sz w:val="22"/>
                <w:szCs w:val="22"/>
              </w:rPr>
              <w:t>(min. 2</w:t>
            </w:r>
            <w:r w:rsidRPr="00FA5CD3">
              <w:rPr>
                <w:rFonts w:ascii="Calibri" w:hAnsi="Calibri" w:cstheme="minorHAnsi"/>
                <w:i/>
                <w:sz w:val="22"/>
                <w:szCs w:val="22"/>
              </w:rPr>
              <w:t xml:space="preserve"> strany);</w:t>
            </w:r>
          </w:p>
          <w:p w:rsidR="00FA5CD3" w:rsidRPr="00FA5CD3" w:rsidRDefault="00FA5CD3" w:rsidP="003A769C">
            <w:pPr>
              <w:numPr>
                <w:ilvl w:val="0"/>
                <w:numId w:val="6"/>
              </w:numPr>
              <w:spacing w:after="60"/>
              <w:ind w:left="1078" w:hanging="454"/>
              <w:jc w:val="both"/>
              <w:rPr>
                <w:rFonts w:ascii="Calibri" w:hAnsi="Calibri" w:cstheme="minorHAnsi"/>
              </w:rPr>
            </w:pPr>
            <w:r w:rsidRPr="00FA5CD3">
              <w:rPr>
                <w:rFonts w:ascii="Calibri" w:hAnsi="Calibri" w:cstheme="minorHAnsi"/>
                <w:sz w:val="22"/>
                <w:szCs w:val="22"/>
                <w:u w:val="single"/>
              </w:rPr>
              <w:t>Harmonogram projektu:</w:t>
            </w:r>
            <w:r w:rsidRPr="00FA5CD3">
              <w:rPr>
                <w:rFonts w:ascii="Calibri" w:hAnsi="Calibri" w:cstheme="minorHAnsi"/>
                <w:sz w:val="22"/>
                <w:szCs w:val="22"/>
              </w:rPr>
              <w:t xml:space="preserve"> časový plán, milníky, kritická místa, do jaké míry navrhované řešení zapadá do stávajícího podnikatelského prostředí a cílů s ohledem na plán rozvoje a širší strategie rozvoje, případně další dle typu projektu a jeho zaměření.</w:t>
            </w:r>
          </w:p>
        </w:tc>
      </w:tr>
      <w:tr w:rsidR="00200881" w:rsidRPr="00663F6F" w:rsidTr="00FA5CD3">
        <w:trPr>
          <w:trHeight w:val="277"/>
          <w:jc w:val="center"/>
        </w:trPr>
        <w:tc>
          <w:tcPr>
            <w:tcW w:w="9270" w:type="dxa"/>
            <w:shd w:val="clear" w:color="auto" w:fill="D9D9D9" w:themeFill="background1" w:themeFillShade="D9"/>
          </w:tcPr>
          <w:p w:rsidR="00200881" w:rsidRPr="00747002" w:rsidRDefault="00FA5CD3" w:rsidP="003A769C">
            <w:p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lastRenderedPageBreak/>
              <w:t>12</w:t>
            </w:r>
            <w:r w:rsidR="00574F88" w:rsidRPr="00747002">
              <w:rPr>
                <w:rFonts w:ascii="Calibri" w:hAnsi="Calibri" w:cs="Calibri"/>
                <w:b/>
                <w:i/>
                <w:sz w:val="22"/>
                <w:szCs w:val="22"/>
              </w:rPr>
              <w:t>. Souhlas se zařazením do databáze</w:t>
            </w:r>
          </w:p>
        </w:tc>
      </w:tr>
      <w:tr w:rsidR="00200881" w:rsidRPr="00663F6F" w:rsidTr="003F0C3D">
        <w:trPr>
          <w:trHeight w:val="561"/>
          <w:jc w:val="center"/>
        </w:trPr>
        <w:tc>
          <w:tcPr>
            <w:tcW w:w="9270" w:type="dxa"/>
            <w:shd w:val="clear" w:color="auto" w:fill="auto"/>
          </w:tcPr>
          <w:p w:rsidR="00574F88" w:rsidRPr="00747002" w:rsidRDefault="00574F88" w:rsidP="00574F88">
            <w:pPr>
              <w:spacing w:after="12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747002">
              <w:rPr>
                <w:rFonts w:ascii="Calibri" w:hAnsi="Calibri" w:cs="Calibri"/>
                <w:i/>
                <w:sz w:val="18"/>
                <w:szCs w:val="18"/>
              </w:rPr>
              <w:t>Projektový dokument bude obsahovat souhlas se zařazením do databáze poskytovatele, prohlášení o souhlasu se zveřejněním identifikačních údajů o jeho osobě a výši poskytnuté dotace na webových stránkách poskytovatele, v souladu se zákonem č.</w:t>
            </w:r>
            <w:r w:rsidR="00B65EA8">
              <w:rPr>
                <w:rFonts w:ascii="Calibri" w:hAnsi="Calibri" w:cs="Calibri"/>
                <w:i/>
                <w:sz w:val="18"/>
                <w:szCs w:val="18"/>
              </w:rPr>
              <w:t> </w:t>
            </w:r>
            <w:r w:rsidRPr="00747002">
              <w:rPr>
                <w:rFonts w:ascii="Calibri" w:hAnsi="Calibri" w:cs="Calibri"/>
                <w:i/>
                <w:sz w:val="18"/>
                <w:szCs w:val="18"/>
              </w:rPr>
              <w:t>101/2000 Sb.</w:t>
            </w:r>
          </w:p>
          <w:p w:rsidR="00200881" w:rsidRDefault="00200881" w:rsidP="003A769C">
            <w:pPr>
              <w:rPr>
                <w:rFonts w:ascii="Calibri" w:hAnsi="Calibri" w:cs="Calibri"/>
                <w:b/>
                <w:i/>
              </w:rPr>
            </w:pPr>
          </w:p>
        </w:tc>
      </w:tr>
    </w:tbl>
    <w:p w:rsidR="00AD23A1" w:rsidRPr="00AD23A1" w:rsidRDefault="00AD23A1" w:rsidP="00AD23A1">
      <w:pPr>
        <w:rPr>
          <w:rFonts w:ascii="Calibri" w:hAnsi="Calibri" w:cs="Calibri"/>
        </w:rPr>
      </w:pPr>
      <w:r w:rsidRPr="00AD23A1">
        <w:rPr>
          <w:rFonts w:ascii="Calibri" w:hAnsi="Calibri" w:cs="Calibri"/>
        </w:rPr>
        <w:t>ČRA může tuto osnovu dále upřesňovat.</w:t>
      </w: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663273" w:rsidRDefault="00663273">
      <w:pPr>
        <w:rPr>
          <w:rFonts w:ascii="Calibri" w:hAnsi="Calibri"/>
          <w:b/>
        </w:rPr>
      </w:pPr>
    </w:p>
    <w:p w:rsidR="005A1ABE" w:rsidRPr="00663273" w:rsidRDefault="00F00538">
      <w:pPr>
        <w:rPr>
          <w:rFonts w:ascii="Calibri" w:hAnsi="Calibri"/>
          <w:b/>
        </w:rPr>
      </w:pPr>
      <w:r w:rsidRPr="001C0D86">
        <w:rPr>
          <w:rFonts w:asciiTheme="minorHAnsi" w:hAnsiTheme="minorHAnsi" w:cstheme="minorHAnsi"/>
        </w:rPr>
        <w:t xml:space="preserve">Za </w:t>
      </w:r>
      <w:r w:rsidR="00BE63F9">
        <w:rPr>
          <w:rFonts w:asciiTheme="minorHAnsi" w:hAnsiTheme="minorHAnsi" w:cstheme="minorHAnsi"/>
        </w:rPr>
        <w:t>Žadatele</w:t>
      </w:r>
      <w:r w:rsidRPr="001C0D86">
        <w:rPr>
          <w:rFonts w:asciiTheme="minorHAnsi" w:hAnsiTheme="minorHAnsi" w:cstheme="minorHAnsi"/>
        </w:rPr>
        <w:t>:</w:t>
      </w:r>
    </w:p>
    <w:p w:rsidR="00F00538" w:rsidRPr="001C0D86" w:rsidRDefault="00F00538">
      <w:pPr>
        <w:rPr>
          <w:rFonts w:asciiTheme="minorHAnsi" w:hAnsiTheme="minorHAnsi" w:cstheme="minorHAnsi"/>
        </w:rPr>
      </w:pPr>
    </w:p>
    <w:p w:rsidR="00F00538" w:rsidRPr="001C0D86" w:rsidRDefault="00F00538">
      <w:pPr>
        <w:rPr>
          <w:rFonts w:asciiTheme="minorHAnsi" w:hAnsiTheme="minorHAnsi" w:cstheme="minorHAnsi"/>
        </w:rPr>
      </w:pPr>
      <w:r w:rsidRPr="001C0D86">
        <w:rPr>
          <w:rFonts w:asciiTheme="minorHAnsi" w:hAnsiTheme="minorHAnsi" w:cstheme="minorHAnsi"/>
        </w:rPr>
        <w:t>V ….              dne ….</w:t>
      </w:r>
    </w:p>
    <w:sectPr w:rsidR="00F00538" w:rsidRPr="001C0D86" w:rsidSect="00F75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A88"/>
    <w:multiLevelType w:val="multilevel"/>
    <w:tmpl w:val="B090FB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A2A53F8"/>
    <w:multiLevelType w:val="hybridMultilevel"/>
    <w:tmpl w:val="9F56447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5647D"/>
    <w:multiLevelType w:val="hybridMultilevel"/>
    <w:tmpl w:val="7EB45EB0"/>
    <w:lvl w:ilvl="0" w:tplc="1358998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CB05C96"/>
    <w:multiLevelType w:val="hybridMultilevel"/>
    <w:tmpl w:val="624EBF2A"/>
    <w:lvl w:ilvl="0" w:tplc="1756A1DE">
      <w:numFmt w:val="bullet"/>
      <w:lvlText w:val="-"/>
      <w:lvlJc w:val="left"/>
      <w:pPr>
        <w:tabs>
          <w:tab w:val="num" w:pos="1077"/>
        </w:tabs>
        <w:ind w:left="1077" w:hanging="453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52A52"/>
    <w:multiLevelType w:val="multilevel"/>
    <w:tmpl w:val="9CD653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>
    <w:nsid w:val="50726943"/>
    <w:multiLevelType w:val="hybridMultilevel"/>
    <w:tmpl w:val="4DDE907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55F1"/>
    <w:rsid w:val="00012336"/>
    <w:rsid w:val="0001787C"/>
    <w:rsid w:val="00080993"/>
    <w:rsid w:val="000A2505"/>
    <w:rsid w:val="00124CC7"/>
    <w:rsid w:val="001331F4"/>
    <w:rsid w:val="00141553"/>
    <w:rsid w:val="00162797"/>
    <w:rsid w:val="00175FD9"/>
    <w:rsid w:val="001862DF"/>
    <w:rsid w:val="001B1E4D"/>
    <w:rsid w:val="001C0D86"/>
    <w:rsid w:val="001E3853"/>
    <w:rsid w:val="00200881"/>
    <w:rsid w:val="00204D69"/>
    <w:rsid w:val="002276D8"/>
    <w:rsid w:val="00231306"/>
    <w:rsid w:val="00244E1E"/>
    <w:rsid w:val="0025568F"/>
    <w:rsid w:val="00276A32"/>
    <w:rsid w:val="00290B93"/>
    <w:rsid w:val="002E643E"/>
    <w:rsid w:val="00306E23"/>
    <w:rsid w:val="00313D21"/>
    <w:rsid w:val="0032537D"/>
    <w:rsid w:val="003923D6"/>
    <w:rsid w:val="003A769C"/>
    <w:rsid w:val="003B6959"/>
    <w:rsid w:val="003D6D0C"/>
    <w:rsid w:val="003F0C3D"/>
    <w:rsid w:val="00403E0F"/>
    <w:rsid w:val="00426761"/>
    <w:rsid w:val="00436B50"/>
    <w:rsid w:val="00465802"/>
    <w:rsid w:val="00474204"/>
    <w:rsid w:val="004B53D3"/>
    <w:rsid w:val="004C074E"/>
    <w:rsid w:val="005155F1"/>
    <w:rsid w:val="005257AC"/>
    <w:rsid w:val="00534125"/>
    <w:rsid w:val="00574F88"/>
    <w:rsid w:val="005A3403"/>
    <w:rsid w:val="005A4D88"/>
    <w:rsid w:val="005E3BF4"/>
    <w:rsid w:val="0061374C"/>
    <w:rsid w:val="00663273"/>
    <w:rsid w:val="006635D6"/>
    <w:rsid w:val="0067550C"/>
    <w:rsid w:val="00682C80"/>
    <w:rsid w:val="006F5C02"/>
    <w:rsid w:val="00747002"/>
    <w:rsid w:val="00756EB6"/>
    <w:rsid w:val="00776916"/>
    <w:rsid w:val="007C6AD0"/>
    <w:rsid w:val="008365A5"/>
    <w:rsid w:val="00853193"/>
    <w:rsid w:val="00891A5E"/>
    <w:rsid w:val="00895DE4"/>
    <w:rsid w:val="008A60EA"/>
    <w:rsid w:val="008B188C"/>
    <w:rsid w:val="008F250B"/>
    <w:rsid w:val="0090507B"/>
    <w:rsid w:val="009210F8"/>
    <w:rsid w:val="00922362"/>
    <w:rsid w:val="009D688F"/>
    <w:rsid w:val="00A825E7"/>
    <w:rsid w:val="00AA3415"/>
    <w:rsid w:val="00AD23A1"/>
    <w:rsid w:val="00AF5B0D"/>
    <w:rsid w:val="00B42454"/>
    <w:rsid w:val="00B65EA8"/>
    <w:rsid w:val="00B83D19"/>
    <w:rsid w:val="00BD28F2"/>
    <w:rsid w:val="00BE63F9"/>
    <w:rsid w:val="00C534B4"/>
    <w:rsid w:val="00C973EC"/>
    <w:rsid w:val="00CF50D6"/>
    <w:rsid w:val="00D00B07"/>
    <w:rsid w:val="00D345AD"/>
    <w:rsid w:val="00D374B1"/>
    <w:rsid w:val="00D41EFA"/>
    <w:rsid w:val="00D73161"/>
    <w:rsid w:val="00DB4504"/>
    <w:rsid w:val="00DC6D46"/>
    <w:rsid w:val="00DD59C1"/>
    <w:rsid w:val="00DE0ACF"/>
    <w:rsid w:val="00DE1A5E"/>
    <w:rsid w:val="00E04C3C"/>
    <w:rsid w:val="00E22747"/>
    <w:rsid w:val="00E2721E"/>
    <w:rsid w:val="00E43809"/>
    <w:rsid w:val="00E50ACE"/>
    <w:rsid w:val="00EE0DA9"/>
    <w:rsid w:val="00EF3FD2"/>
    <w:rsid w:val="00F00538"/>
    <w:rsid w:val="00F05AC0"/>
    <w:rsid w:val="00F2555F"/>
    <w:rsid w:val="00F52AD9"/>
    <w:rsid w:val="00F7228A"/>
    <w:rsid w:val="00F75E1F"/>
    <w:rsid w:val="00FA5CD3"/>
    <w:rsid w:val="00FC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5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155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55F1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922362"/>
    <w:pPr>
      <w:jc w:val="center"/>
    </w:pPr>
    <w:rPr>
      <w:b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rsid w:val="009223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25E7"/>
    <w:pPr>
      <w:ind w:left="720"/>
      <w:contextualSpacing/>
    </w:pPr>
  </w:style>
  <w:style w:type="paragraph" w:styleId="Nzev">
    <w:name w:val="Title"/>
    <w:basedOn w:val="Normln"/>
    <w:link w:val="NzevChar"/>
    <w:qFormat/>
    <w:rsid w:val="00080993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080993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989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Ivan</dc:creator>
  <cp:lastModifiedBy>Lukas Ivan</cp:lastModifiedBy>
  <cp:revision>25</cp:revision>
  <dcterms:created xsi:type="dcterms:W3CDTF">2015-08-27T06:51:00Z</dcterms:created>
  <dcterms:modified xsi:type="dcterms:W3CDTF">2015-12-01T09:00:00Z</dcterms:modified>
</cp:coreProperties>
</file>